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227D5" w14:textId="1C1A5309" w:rsidR="00BE6BFA" w:rsidRDefault="000836D7" w:rsidP="000836D7">
      <w:pPr>
        <w:jc w:val="center"/>
      </w:pPr>
      <w:r>
        <w:rPr>
          <w:noProof/>
        </w:rPr>
        <w:drawing>
          <wp:inline distT="0" distB="0" distL="0" distR="0" wp14:anchorId="38F04BCC" wp14:editId="57AC1B14">
            <wp:extent cx="1638300" cy="680579"/>
            <wp:effectExtent l="0" t="0" r="0" b="5715"/>
            <wp:docPr id="7" name="Picture 6" descr="A black background with blue text and a yellow gear&#10;&#10;AI-generated content may be incorrect.">
              <a:extLst xmlns:a="http://schemas.openxmlformats.org/drawingml/2006/main">
                <a:ext uri="{FF2B5EF4-FFF2-40B4-BE49-F238E27FC236}">
                  <a16:creationId xmlns:a16="http://schemas.microsoft.com/office/drawing/2014/main" id="{22E004DD-DFAF-FDB8-B383-1F26406A1B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background with blue text and a yellow gear&#10;&#10;AI-generated content may be incorrect.">
                      <a:extLst>
                        <a:ext uri="{FF2B5EF4-FFF2-40B4-BE49-F238E27FC236}">
                          <a16:creationId xmlns:a16="http://schemas.microsoft.com/office/drawing/2014/main" id="{22E004DD-DFAF-FDB8-B383-1F26406A1B76}"/>
                        </a:ext>
                      </a:extLst>
                    </pic:cNvPr>
                    <pic:cNvPicPr>
                      <a:picLocks noChangeAspect="1"/>
                    </pic:cNvPicPr>
                  </pic:nvPicPr>
                  <pic:blipFill>
                    <a:blip r:embed="rId7"/>
                    <a:stretch>
                      <a:fillRect/>
                    </a:stretch>
                  </pic:blipFill>
                  <pic:spPr>
                    <a:xfrm>
                      <a:off x="0" y="0"/>
                      <a:ext cx="1643713" cy="682828"/>
                    </a:xfrm>
                    <a:prstGeom prst="rect">
                      <a:avLst/>
                    </a:prstGeom>
                  </pic:spPr>
                </pic:pic>
              </a:graphicData>
            </a:graphic>
          </wp:inline>
        </w:drawing>
      </w:r>
    </w:p>
    <w:p w14:paraId="1E992503" w14:textId="77777777" w:rsidR="000836D7" w:rsidRDefault="000836D7" w:rsidP="00183F2F"/>
    <w:p w14:paraId="3ACC9DCA" w14:textId="1F69E991" w:rsidR="00256470" w:rsidRDefault="00256470" w:rsidP="00183F2F">
      <w:r>
        <w:t>Greetings DGD Applicant,</w:t>
      </w:r>
    </w:p>
    <w:p w14:paraId="30FC9045" w14:textId="77777777" w:rsidR="00845B54" w:rsidRDefault="00845B54" w:rsidP="00183F2F"/>
    <w:p w14:paraId="387E32F9" w14:textId="3AA2F8D0" w:rsidR="007761EE" w:rsidRDefault="00F85616" w:rsidP="00183F2F">
      <w:pPr>
        <w:rPr>
          <w:b/>
          <w:bCs/>
        </w:rPr>
      </w:pPr>
      <w:r>
        <w:t>T</w:t>
      </w:r>
      <w:r w:rsidR="007761EE">
        <w:t xml:space="preserve">hank you for </w:t>
      </w:r>
      <w:r w:rsidR="00256470">
        <w:t>choosing to apply</w:t>
      </w:r>
      <w:r w:rsidR="007761EE">
        <w:t xml:space="preserve"> to become </w:t>
      </w:r>
      <w:r w:rsidR="008853A0">
        <w:t xml:space="preserve">our </w:t>
      </w:r>
      <w:r w:rsidR="007761EE">
        <w:t>Rotary District Governor</w:t>
      </w:r>
      <w:r w:rsidR="00562E9B">
        <w:t xml:space="preserve"> in </w:t>
      </w:r>
      <w:r w:rsidR="000836D7">
        <w:t>202</w:t>
      </w:r>
      <w:r w:rsidR="00F32A3D">
        <w:t>9</w:t>
      </w:r>
      <w:r w:rsidR="000836D7">
        <w:t>-</w:t>
      </w:r>
      <w:r w:rsidR="00F32A3D">
        <w:t>30</w:t>
      </w:r>
      <w:r w:rsidR="007761EE">
        <w:t xml:space="preserve">.  </w:t>
      </w:r>
      <w:r w:rsidR="000744F0" w:rsidRPr="00845B54">
        <w:rPr>
          <w:b/>
          <w:bCs/>
        </w:rPr>
        <w:t>The timeline for the selection process is as follows:</w:t>
      </w:r>
    </w:p>
    <w:p w14:paraId="45A684EC" w14:textId="77777777" w:rsidR="00813B75" w:rsidRPr="00845B54" w:rsidRDefault="00813B75" w:rsidP="00183F2F">
      <w:pPr>
        <w:rPr>
          <w:b/>
          <w:bCs/>
        </w:rPr>
      </w:pPr>
    </w:p>
    <w:p w14:paraId="1D252E4C" w14:textId="062BDA4E" w:rsidR="000744F0" w:rsidRDefault="000744F0" w:rsidP="00B16213">
      <w:pPr>
        <w:pStyle w:val="ListParagraph"/>
        <w:numPr>
          <w:ilvl w:val="0"/>
          <w:numId w:val="1"/>
        </w:numPr>
        <w:rPr>
          <w:b/>
          <w:bCs/>
        </w:rPr>
      </w:pPr>
      <w:r w:rsidRPr="00B16213">
        <w:rPr>
          <w:b/>
          <w:bCs/>
        </w:rPr>
        <w:t>Applications Due Date</w:t>
      </w:r>
      <w:r w:rsidR="000836D7" w:rsidRPr="00B16213">
        <w:rPr>
          <w:b/>
          <w:bCs/>
        </w:rPr>
        <w:t xml:space="preserve">: </w:t>
      </w:r>
      <w:r w:rsidR="006F0579">
        <w:rPr>
          <w:b/>
          <w:bCs/>
        </w:rPr>
        <w:t>July</w:t>
      </w:r>
      <w:r w:rsidR="00F32A3D">
        <w:rPr>
          <w:b/>
          <w:bCs/>
        </w:rPr>
        <w:t xml:space="preserve"> </w:t>
      </w:r>
      <w:r w:rsidR="006F0579">
        <w:rPr>
          <w:b/>
          <w:bCs/>
        </w:rPr>
        <w:t>8</w:t>
      </w:r>
      <w:r w:rsidR="009E3B7A" w:rsidRPr="00B16213">
        <w:rPr>
          <w:b/>
          <w:bCs/>
        </w:rPr>
        <w:t xml:space="preserve">, </w:t>
      </w:r>
      <w:r w:rsidR="00565A0F" w:rsidRPr="00B16213">
        <w:rPr>
          <w:b/>
          <w:bCs/>
        </w:rPr>
        <w:t>202</w:t>
      </w:r>
      <w:r w:rsidR="006F0579">
        <w:rPr>
          <w:b/>
          <w:bCs/>
        </w:rPr>
        <w:t>6</w:t>
      </w:r>
      <w:r w:rsidR="00565A0F">
        <w:rPr>
          <w:b/>
          <w:bCs/>
        </w:rPr>
        <w:t>.</w:t>
      </w:r>
      <w:r w:rsidR="00565A0F" w:rsidRPr="00B16213">
        <w:rPr>
          <w:b/>
          <w:bCs/>
        </w:rPr>
        <w:t xml:space="preserve"> Submit</w:t>
      </w:r>
      <w:r w:rsidR="008C690E" w:rsidRPr="00B16213">
        <w:rPr>
          <w:b/>
          <w:bCs/>
        </w:rPr>
        <w:t xml:space="preserve"> all application materials </w:t>
      </w:r>
      <w:r w:rsidR="00151D48" w:rsidRPr="00B16213">
        <w:rPr>
          <w:b/>
          <w:bCs/>
        </w:rPr>
        <w:t xml:space="preserve">to </w:t>
      </w:r>
      <w:r w:rsidR="000836D7">
        <w:rPr>
          <w:b/>
          <w:bCs/>
        </w:rPr>
        <w:t xml:space="preserve">PDG </w:t>
      </w:r>
      <w:r w:rsidR="006F0579">
        <w:rPr>
          <w:b/>
          <w:bCs/>
        </w:rPr>
        <w:t>Rachele</w:t>
      </w:r>
      <w:r w:rsidR="000836D7">
        <w:rPr>
          <w:b/>
          <w:bCs/>
        </w:rPr>
        <w:t xml:space="preserve"> </w:t>
      </w:r>
      <w:r w:rsidR="006F0579">
        <w:rPr>
          <w:b/>
          <w:bCs/>
        </w:rPr>
        <w:t>Bouchand</w:t>
      </w:r>
      <w:r w:rsidR="000836D7">
        <w:rPr>
          <w:b/>
          <w:bCs/>
        </w:rPr>
        <w:t xml:space="preserve"> at </w:t>
      </w:r>
      <w:hyperlink r:id="rId8" w:history="1">
        <w:r w:rsidR="006F0579" w:rsidRPr="001716D8">
          <w:rPr>
            <w:rStyle w:val="Hyperlink"/>
            <w:b/>
            <w:bCs/>
          </w:rPr>
          <w:t>rbouchanddg2425@gmail.com</w:t>
        </w:r>
      </w:hyperlink>
      <w:r w:rsidR="00B16213" w:rsidRPr="00B16213">
        <w:rPr>
          <w:b/>
          <w:bCs/>
        </w:rPr>
        <w:t xml:space="preserve"> </w:t>
      </w:r>
    </w:p>
    <w:p w14:paraId="63CCD6AE" w14:textId="77777777" w:rsidR="00837CE1" w:rsidRPr="00B16213" w:rsidRDefault="00837CE1" w:rsidP="00837CE1">
      <w:pPr>
        <w:pStyle w:val="ListParagraph"/>
        <w:rPr>
          <w:b/>
          <w:bCs/>
        </w:rPr>
      </w:pPr>
    </w:p>
    <w:p w14:paraId="101CB375" w14:textId="6657C4EA" w:rsidR="003D4BC4" w:rsidRDefault="009E3B7A" w:rsidP="00183F2F">
      <w:pPr>
        <w:pStyle w:val="ListParagraph"/>
        <w:numPr>
          <w:ilvl w:val="0"/>
          <w:numId w:val="1"/>
        </w:numPr>
      </w:pPr>
      <w:r w:rsidRPr="00837CE1">
        <w:rPr>
          <w:b/>
          <w:bCs/>
        </w:rPr>
        <w:t xml:space="preserve">Interviews for DGD: </w:t>
      </w:r>
      <w:r w:rsidR="006F0579">
        <w:rPr>
          <w:b/>
          <w:bCs/>
        </w:rPr>
        <w:t>July</w:t>
      </w:r>
      <w:r w:rsidRPr="00837CE1">
        <w:rPr>
          <w:b/>
          <w:bCs/>
        </w:rPr>
        <w:t xml:space="preserve"> </w:t>
      </w:r>
      <w:r w:rsidR="00A461AB">
        <w:rPr>
          <w:b/>
          <w:bCs/>
        </w:rPr>
        <w:t>14</w:t>
      </w:r>
      <w:r w:rsidRPr="00837CE1">
        <w:rPr>
          <w:b/>
          <w:bCs/>
        </w:rPr>
        <w:t xml:space="preserve">, </w:t>
      </w:r>
      <w:r w:rsidR="00565A0F" w:rsidRPr="00837CE1">
        <w:rPr>
          <w:b/>
          <w:bCs/>
        </w:rPr>
        <w:t>202</w:t>
      </w:r>
      <w:r w:rsidR="00F32A3D">
        <w:rPr>
          <w:b/>
          <w:bCs/>
        </w:rPr>
        <w:t>6</w:t>
      </w:r>
      <w:r w:rsidR="00565A0F" w:rsidRPr="00837CE1">
        <w:rPr>
          <w:b/>
          <w:bCs/>
        </w:rPr>
        <w:t>.  Interviews</w:t>
      </w:r>
      <w:r w:rsidR="00770799" w:rsidRPr="00565A0F">
        <w:t xml:space="preserve"> will be in person</w:t>
      </w:r>
      <w:r w:rsidR="00837CE1">
        <w:t xml:space="preserve">.  </w:t>
      </w:r>
      <w:r w:rsidR="008B6B57" w:rsidRPr="00562E9B">
        <w:t xml:space="preserve">Reserve your interview time on </w:t>
      </w:r>
      <w:r w:rsidR="00A461AB">
        <w:t>July</w:t>
      </w:r>
      <w:r w:rsidR="008A7B31">
        <w:t xml:space="preserve"> </w:t>
      </w:r>
      <w:r w:rsidR="00A461AB">
        <w:t>14</w:t>
      </w:r>
      <w:r w:rsidR="008A7B31">
        <w:t xml:space="preserve">, </w:t>
      </w:r>
      <w:r w:rsidR="00837CE1">
        <w:t>202</w:t>
      </w:r>
      <w:r w:rsidR="000836D7">
        <w:t>5</w:t>
      </w:r>
      <w:r w:rsidR="00837CE1">
        <w:t>,</w:t>
      </w:r>
      <w:r w:rsidR="008B6B57" w:rsidRPr="00562E9B">
        <w:t xml:space="preserve"> by emailing PDG </w:t>
      </w:r>
      <w:r w:rsidR="00A461AB">
        <w:t>Rachele Bouchand</w:t>
      </w:r>
      <w:r w:rsidR="00D865DF">
        <w:t xml:space="preserve"> at </w:t>
      </w:r>
      <w:hyperlink r:id="rId9" w:history="1">
        <w:r w:rsidR="00A461AB" w:rsidRPr="001716D8">
          <w:rPr>
            <w:rStyle w:val="Hyperlink"/>
          </w:rPr>
          <w:t>rbouchanddg2425@gmail.com</w:t>
        </w:r>
      </w:hyperlink>
      <w:r w:rsidR="000836D7">
        <w:t xml:space="preserve"> </w:t>
      </w:r>
      <w:r w:rsidR="00D865DF">
        <w:t xml:space="preserve"> </w:t>
      </w:r>
      <w:r w:rsidR="008B6B57" w:rsidRPr="00562E9B">
        <w:t>before</w:t>
      </w:r>
      <w:r w:rsidR="00595E23" w:rsidRPr="00562E9B">
        <w:t xml:space="preserve"> </w:t>
      </w:r>
      <w:r w:rsidR="00F32A3D">
        <w:t>July 8</w:t>
      </w:r>
      <w:r w:rsidR="002104F1">
        <w:t>,</w:t>
      </w:r>
      <w:r w:rsidR="00963D80">
        <w:t xml:space="preserve"> </w:t>
      </w:r>
      <w:r w:rsidR="002104F1">
        <w:t>202</w:t>
      </w:r>
      <w:r w:rsidR="00F32A3D">
        <w:t>6</w:t>
      </w:r>
      <w:r w:rsidR="00595E23" w:rsidRPr="00562E9B">
        <w:t>.</w:t>
      </w:r>
      <w:r w:rsidR="00562E9B" w:rsidRPr="00562E9B">
        <w:t xml:space="preserve"> </w:t>
      </w:r>
    </w:p>
    <w:p w14:paraId="2CF05B01" w14:textId="77777777" w:rsidR="005107BB" w:rsidRDefault="005107BB" w:rsidP="00183F2F"/>
    <w:p w14:paraId="7E3B297B" w14:textId="74F9CD4E" w:rsidR="005107BB" w:rsidRDefault="00813B75" w:rsidP="00183F2F">
      <w:r>
        <w:t xml:space="preserve">You </w:t>
      </w:r>
      <w:r w:rsidR="00D5091A">
        <w:t>should</w:t>
      </w:r>
      <w:r>
        <w:t xml:space="preserve"> review</w:t>
      </w:r>
      <w:r w:rsidR="005107BB">
        <w:t xml:space="preserve"> the duties of the District Governor and the qualifications for this position ... along with your own strengths and </w:t>
      </w:r>
      <w:r w:rsidR="00095659">
        <w:t xml:space="preserve">experiences </w:t>
      </w:r>
      <w:r w:rsidR="005107BB">
        <w:t>that you would bring to the position.</w:t>
      </w:r>
      <w:r w:rsidR="005107BB">
        <w:cr/>
      </w:r>
    </w:p>
    <w:p w14:paraId="4C9DA647" w14:textId="3B866E56" w:rsidR="005107BB" w:rsidRDefault="00D5091A" w:rsidP="005107BB">
      <w:r>
        <w:t xml:space="preserve">Resources </w:t>
      </w:r>
      <w:r w:rsidR="001970AC">
        <w:t>that you may find helpful are</w:t>
      </w:r>
      <w:r w:rsidR="005107BB" w:rsidRPr="007F2A05">
        <w:t xml:space="preserve"> the District 5030 District Leadership Guide (</w:t>
      </w:r>
      <w:hyperlink r:id="rId10" w:history="1">
        <w:r w:rsidR="005107BB">
          <w:rPr>
            <w:rStyle w:val="Hyperlink"/>
          </w:rPr>
          <w:t>Rotary District 5030 (</w:t>
        </w:r>
        <w:r w:rsidR="00F835CC">
          <w:rPr>
            <w:rStyle w:val="Hyperlink"/>
          </w:rPr>
          <w:t>DACdb</w:t>
        </w:r>
        <w:r w:rsidR="005107BB">
          <w:rPr>
            <w:rStyle w:val="Hyperlink"/>
          </w:rPr>
          <w:t>)</w:t>
        </w:r>
      </w:hyperlink>
      <w:r w:rsidR="005107BB" w:rsidRPr="007F2A05">
        <w:t>), the D-5030 District Polic</w:t>
      </w:r>
      <w:r w:rsidR="005107BB">
        <w:t>y Manual – to bylaws</w:t>
      </w:r>
      <w:r w:rsidR="005107BB" w:rsidRPr="007F2A05">
        <w:t xml:space="preserve"> </w:t>
      </w:r>
      <w:r w:rsidR="005107BB">
        <w:t>(</w:t>
      </w:r>
      <w:hyperlink r:id="rId11" w:history="1">
        <w:r w:rsidR="00F835CC">
          <w:rPr>
            <w:rStyle w:val="Hyperlink"/>
          </w:rPr>
          <w:t>Rotary District 5030 (DACdb)</w:t>
        </w:r>
      </w:hyperlink>
      <w:r w:rsidR="005107BB">
        <w:t xml:space="preserve">, </w:t>
      </w:r>
      <w:r w:rsidR="00A97D42">
        <w:t xml:space="preserve">the District 5030 strategic plan, </w:t>
      </w:r>
      <w:r w:rsidR="005107BB" w:rsidRPr="007F2A05">
        <w:t xml:space="preserve">and </w:t>
      </w:r>
      <w:r w:rsidR="004B6AE2">
        <w:t>in general become familiar with the great work</w:t>
      </w:r>
      <w:r w:rsidR="00D6017C">
        <w:t xml:space="preserve"> that is going on in District 5030</w:t>
      </w:r>
      <w:r w:rsidR="005107BB">
        <w:t>.</w:t>
      </w:r>
      <w:r w:rsidR="005107BB" w:rsidRPr="00AD12C8">
        <w:t xml:space="preserve"> </w:t>
      </w:r>
    </w:p>
    <w:p w14:paraId="45B9CFA2" w14:textId="77777777" w:rsidR="005107BB" w:rsidRDefault="005107BB" w:rsidP="00183F2F"/>
    <w:p w14:paraId="229625AB" w14:textId="77777777" w:rsidR="00A97D42" w:rsidRDefault="00A97D42" w:rsidP="00D93696">
      <w:pPr>
        <w:jc w:val="center"/>
        <w:rPr>
          <w:b/>
          <w:i/>
        </w:rPr>
      </w:pPr>
    </w:p>
    <w:p w14:paraId="6D965C48" w14:textId="4C37FDE5" w:rsidR="00D93696" w:rsidRDefault="00D93696" w:rsidP="00D93696">
      <w:pPr>
        <w:jc w:val="center"/>
        <w:rPr>
          <w:i/>
          <w:sz w:val="22"/>
        </w:rPr>
      </w:pPr>
      <w:r>
        <w:rPr>
          <w:b/>
          <w:i/>
        </w:rPr>
        <w:t xml:space="preserve">“Dos and Don’ts” </w:t>
      </w:r>
      <w:r>
        <w:rPr>
          <w:b/>
        </w:rPr>
        <w:t>for District Governor Candidates</w:t>
      </w:r>
      <w:r>
        <w:rPr>
          <w:b/>
        </w:rPr>
        <w:cr/>
      </w:r>
      <w:r>
        <w:rPr>
          <w:i/>
          <w:sz w:val="22"/>
        </w:rPr>
        <w:t>It’s about the appearance &amp; reality of fairness in the process.</w:t>
      </w:r>
    </w:p>
    <w:p w14:paraId="75704603" w14:textId="77777777" w:rsidR="00D93696" w:rsidRDefault="00D93696" w:rsidP="00D93696">
      <w:pPr>
        <w:jc w:val="center"/>
      </w:pPr>
    </w:p>
    <w:p w14:paraId="61B21553" w14:textId="3D03424E" w:rsidR="00183F2F" w:rsidRDefault="004133EA" w:rsidP="00183F2F">
      <w:r>
        <w:t>Do observe the spirit and letter of the rules regarding the nomination and selection process.</w:t>
      </w:r>
      <w:r>
        <w:cr/>
      </w:r>
    </w:p>
    <w:p w14:paraId="07E8E959" w14:textId="4DDC67FB" w:rsidR="00183F2F" w:rsidRDefault="006765A2" w:rsidP="00183F2F">
      <w:r>
        <w:t xml:space="preserve">Do </w:t>
      </w:r>
      <w:r w:rsidR="004133EA">
        <w:t xml:space="preserve">consult </w:t>
      </w:r>
      <w:r w:rsidR="00445083">
        <w:t xml:space="preserve">with </w:t>
      </w:r>
      <w:r w:rsidR="004133EA">
        <w:t>Past District Governors, the current District Governor and the Governor-elect and Governor-nominee. They may be able to answer many questions you have about the governorship. Use discretion in consulting members of the Nominating Committee: if someone else can answer your question, go to him or her instead.</w:t>
      </w:r>
      <w:r w:rsidR="004133EA">
        <w:cr/>
      </w:r>
    </w:p>
    <w:p w14:paraId="0D4CA6CB" w14:textId="77777777" w:rsidR="00183F2F" w:rsidRDefault="004133EA" w:rsidP="00183F2F">
      <w:r>
        <w:t xml:space="preserve">Do continue your normal Rotary service, but please do not undertake personal initiatives to gain visibility. Feel free to visit Rotary Clubs, as you would normally do in the course of your duties. However, please do not publicly share with them that you are a candidate for Governor. This is particularly important if one of the nominating committee members belongs to that Rotary Club. </w:t>
      </w:r>
      <w:r>
        <w:rPr>
          <w:i/>
        </w:rPr>
        <w:t>You want to avoid the appearance of campaigning.</w:t>
      </w:r>
      <w:r>
        <w:t xml:space="preserve"> </w:t>
      </w:r>
      <w:r>
        <w:cr/>
      </w:r>
    </w:p>
    <w:p w14:paraId="50A77AB5" w14:textId="77777777" w:rsidR="00183F2F" w:rsidRDefault="004133EA" w:rsidP="00183F2F">
      <w:r>
        <w:t>Do consult with knowledgeable Rotarians if you have any concerns about a current assignment or a new assignment if it may give an appearance of campaigning.</w:t>
      </w:r>
      <w:r>
        <w:cr/>
      </w:r>
    </w:p>
    <w:p w14:paraId="441B5E1A" w14:textId="11764030" w:rsidR="00183F2F" w:rsidRDefault="003F061D" w:rsidP="00183F2F">
      <w:r>
        <w:t>You will discourage</w:t>
      </w:r>
      <w:r w:rsidR="004133EA">
        <w:t xml:space="preserve"> </w:t>
      </w:r>
      <w:r w:rsidR="0021194D">
        <w:t xml:space="preserve">your </w:t>
      </w:r>
      <w:r w:rsidR="000C0D07">
        <w:t xml:space="preserve">club and other </w:t>
      </w:r>
      <w:r w:rsidR="0021194D">
        <w:t xml:space="preserve">colleagues </w:t>
      </w:r>
      <w:r w:rsidR="000931E9">
        <w:t>from publicly promoting your candidacy.</w:t>
      </w:r>
      <w:r w:rsidR="004133EA">
        <w:cr/>
      </w:r>
    </w:p>
    <w:p w14:paraId="68F5D7F2" w14:textId="77777777" w:rsidR="004133EA" w:rsidRDefault="004133EA" w:rsidP="00183F2F">
      <w:r>
        <w:t>Do not participate in schemes to gain personal recognition or favor and do not respond in kind to another candidate’s improper activities.</w:t>
      </w:r>
      <w:r>
        <w:cr/>
      </w:r>
    </w:p>
    <w:p w14:paraId="3A6A4A36" w14:textId="77777777" w:rsidR="004133EA" w:rsidRDefault="004133EA" w:rsidP="00183F2F">
      <w:r>
        <w:t>ABOVE ALL, enjoy the process! It is the door to wonderful Rotary service.</w:t>
      </w:r>
      <w:r>
        <w:cr/>
      </w:r>
    </w:p>
    <w:sectPr w:rsidR="004133EA" w:rsidSect="0033162B">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5238E" w14:textId="77777777" w:rsidR="00743A59" w:rsidRDefault="00743A59">
      <w:r>
        <w:separator/>
      </w:r>
    </w:p>
  </w:endnote>
  <w:endnote w:type="continuationSeparator" w:id="0">
    <w:p w14:paraId="514CE9E0" w14:textId="77777777" w:rsidR="00743A59" w:rsidRDefault="0074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733C0" w14:textId="77777777" w:rsidR="00743A59" w:rsidRDefault="00743A59">
      <w:r>
        <w:separator/>
      </w:r>
    </w:p>
  </w:footnote>
  <w:footnote w:type="continuationSeparator" w:id="0">
    <w:p w14:paraId="5BDEF6F5" w14:textId="77777777" w:rsidR="00743A59" w:rsidRDefault="00743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D41FC"/>
    <w:multiLevelType w:val="hybridMultilevel"/>
    <w:tmpl w:val="865C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70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F2F"/>
    <w:rsid w:val="0007311B"/>
    <w:rsid w:val="00073A9A"/>
    <w:rsid w:val="000744F0"/>
    <w:rsid w:val="000836D7"/>
    <w:rsid w:val="000914A0"/>
    <w:rsid w:val="000931E9"/>
    <w:rsid w:val="00095659"/>
    <w:rsid w:val="000B1E55"/>
    <w:rsid w:val="000B5A42"/>
    <w:rsid w:val="000C0D07"/>
    <w:rsid w:val="001029F2"/>
    <w:rsid w:val="0011547E"/>
    <w:rsid w:val="00116E31"/>
    <w:rsid w:val="00151D48"/>
    <w:rsid w:val="001609A8"/>
    <w:rsid w:val="00183F2F"/>
    <w:rsid w:val="001856C8"/>
    <w:rsid w:val="00196FED"/>
    <w:rsid w:val="001970AC"/>
    <w:rsid w:val="001A55DA"/>
    <w:rsid w:val="001D0407"/>
    <w:rsid w:val="001E311C"/>
    <w:rsid w:val="002104F1"/>
    <w:rsid w:val="0021194D"/>
    <w:rsid w:val="00256470"/>
    <w:rsid w:val="00297681"/>
    <w:rsid w:val="003200D9"/>
    <w:rsid w:val="0033162B"/>
    <w:rsid w:val="00331F69"/>
    <w:rsid w:val="00345788"/>
    <w:rsid w:val="003A6600"/>
    <w:rsid w:val="003D4BC4"/>
    <w:rsid w:val="003F061D"/>
    <w:rsid w:val="004133EA"/>
    <w:rsid w:val="00445083"/>
    <w:rsid w:val="0045148B"/>
    <w:rsid w:val="004A637A"/>
    <w:rsid w:val="004B596A"/>
    <w:rsid w:val="004B6AE2"/>
    <w:rsid w:val="004C76C3"/>
    <w:rsid w:val="005107BB"/>
    <w:rsid w:val="005608E5"/>
    <w:rsid w:val="00562E9B"/>
    <w:rsid w:val="00565A0F"/>
    <w:rsid w:val="00595E23"/>
    <w:rsid w:val="005A59E2"/>
    <w:rsid w:val="0062197E"/>
    <w:rsid w:val="00647C77"/>
    <w:rsid w:val="006765A2"/>
    <w:rsid w:val="00695F3D"/>
    <w:rsid w:val="006C345C"/>
    <w:rsid w:val="006C7BBF"/>
    <w:rsid w:val="006F0579"/>
    <w:rsid w:val="00743A59"/>
    <w:rsid w:val="007648CD"/>
    <w:rsid w:val="007670B9"/>
    <w:rsid w:val="00770799"/>
    <w:rsid w:val="007761EE"/>
    <w:rsid w:val="007A7A4D"/>
    <w:rsid w:val="007F2A05"/>
    <w:rsid w:val="00813B75"/>
    <w:rsid w:val="00817465"/>
    <w:rsid w:val="00837CE1"/>
    <w:rsid w:val="00845B54"/>
    <w:rsid w:val="008853A0"/>
    <w:rsid w:val="008A7B31"/>
    <w:rsid w:val="008B4D90"/>
    <w:rsid w:val="008B6B57"/>
    <w:rsid w:val="008C690E"/>
    <w:rsid w:val="008D010B"/>
    <w:rsid w:val="00963D80"/>
    <w:rsid w:val="00967BEF"/>
    <w:rsid w:val="009A63A6"/>
    <w:rsid w:val="009C4989"/>
    <w:rsid w:val="009E3B7A"/>
    <w:rsid w:val="00A413BC"/>
    <w:rsid w:val="00A461AB"/>
    <w:rsid w:val="00A56AD1"/>
    <w:rsid w:val="00A97D42"/>
    <w:rsid w:val="00AB6786"/>
    <w:rsid w:val="00AD12C8"/>
    <w:rsid w:val="00AF16B2"/>
    <w:rsid w:val="00B14912"/>
    <w:rsid w:val="00B16213"/>
    <w:rsid w:val="00BE6BFA"/>
    <w:rsid w:val="00CC15F5"/>
    <w:rsid w:val="00D27401"/>
    <w:rsid w:val="00D5091A"/>
    <w:rsid w:val="00D6017C"/>
    <w:rsid w:val="00D865DF"/>
    <w:rsid w:val="00D93696"/>
    <w:rsid w:val="00DC1DC9"/>
    <w:rsid w:val="00EB6673"/>
    <w:rsid w:val="00F32A3D"/>
    <w:rsid w:val="00F615FA"/>
    <w:rsid w:val="00F835CC"/>
    <w:rsid w:val="00F85616"/>
    <w:rsid w:val="00F86B26"/>
    <w:rsid w:val="00FA51B3"/>
    <w:rsid w:val="00FA60C7"/>
    <w:rsid w:val="00FB0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2C2B0"/>
  <w15:chartTrackingRefBased/>
  <w15:docId w15:val="{E14AF095-89AF-4612-BB8A-737BC822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Symbol" w:hAnsi="Symbo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3F2F"/>
    <w:pPr>
      <w:tabs>
        <w:tab w:val="center" w:pos="4320"/>
        <w:tab w:val="right" w:pos="8640"/>
      </w:tabs>
    </w:pPr>
  </w:style>
  <w:style w:type="paragraph" w:styleId="Footer">
    <w:name w:val="footer"/>
    <w:basedOn w:val="Normal"/>
    <w:rsid w:val="00183F2F"/>
    <w:pPr>
      <w:tabs>
        <w:tab w:val="center" w:pos="4320"/>
        <w:tab w:val="right" w:pos="8640"/>
      </w:tabs>
    </w:pPr>
  </w:style>
  <w:style w:type="character" w:styleId="Hyperlink">
    <w:name w:val="Hyperlink"/>
    <w:rsid w:val="0007311B"/>
    <w:rPr>
      <w:color w:val="0000FF"/>
      <w:u w:val="single"/>
    </w:rPr>
  </w:style>
  <w:style w:type="character" w:styleId="FollowedHyperlink">
    <w:name w:val="FollowedHyperlink"/>
    <w:rsid w:val="0007311B"/>
    <w:rPr>
      <w:color w:val="800080"/>
      <w:u w:val="single"/>
    </w:rPr>
  </w:style>
  <w:style w:type="character" w:styleId="UnresolvedMention">
    <w:name w:val="Unresolved Mention"/>
    <w:basedOn w:val="DefaultParagraphFont"/>
    <w:uiPriority w:val="99"/>
    <w:semiHidden/>
    <w:unhideWhenUsed/>
    <w:rsid w:val="001E311C"/>
    <w:rPr>
      <w:color w:val="605E5C"/>
      <w:shd w:val="clear" w:color="auto" w:fill="E1DFDD"/>
    </w:rPr>
  </w:style>
  <w:style w:type="paragraph" w:styleId="ListParagraph">
    <w:name w:val="List Paragraph"/>
    <w:basedOn w:val="Normal"/>
    <w:uiPriority w:val="34"/>
    <w:qFormat/>
    <w:rsid w:val="00B16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ouchanddg2425@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cdb.com/Rotary/Accounts/5030/Downloads/0/District%205030%20Admin/District%205030%20-%20Policies/District%20Policy%20Manual%20to%20by-laws%20-%202019.doc" TargetMode="External"/><Relationship Id="rId5" Type="http://schemas.openxmlformats.org/officeDocument/2006/relationships/footnotes" Target="footnotes.xml"/><Relationship Id="rId10" Type="http://schemas.openxmlformats.org/officeDocument/2006/relationships/hyperlink" Target="https://dacdb.com/Rotary/Accounts/5030/Downloads/0/District%20Leadership%20Team%20%20-%20Materials/D5030%20Leadership%20Guide%20-%202019.docx" TargetMode="External"/><Relationship Id="rId4" Type="http://schemas.openxmlformats.org/officeDocument/2006/relationships/webSettings" Target="webSettings.xml"/><Relationship Id="rId9" Type="http://schemas.openxmlformats.org/officeDocument/2006/relationships/hyperlink" Target="mailto:rbouchanddg242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Rotary Election “Dos and Don’ts”</vt:lpstr>
    </vt:vector>
  </TitlesOfParts>
  <Company>Rotary International</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Rotary Election “Dos and Don’ts”</dc:title>
  <dc:subject/>
  <dc:creator>Frank Stryczek, Jr.</dc:creator>
  <cp:keywords/>
  <dc:description/>
  <cp:lastModifiedBy>Rachele Bouchand</cp:lastModifiedBy>
  <cp:revision>5</cp:revision>
  <dcterms:created xsi:type="dcterms:W3CDTF">2026-05-05T22:06:00Z</dcterms:created>
  <dcterms:modified xsi:type="dcterms:W3CDTF">2026-05-05T22:08:00Z</dcterms:modified>
</cp:coreProperties>
</file>